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邵阳市公安局双清分局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21</w:t>
      </w:r>
      <w:r>
        <w:rPr>
          <w:rFonts w:hint="eastAsia" w:ascii="楷体" w:hAnsi="楷体" w:eastAsia="楷体" w:cs="楷体"/>
          <w:sz w:val="32"/>
          <w:szCs w:val="32"/>
        </w:rPr>
        <w:t xml:space="preserve">日   </w:t>
      </w:r>
    </w:p>
    <w:tbl>
      <w:tblPr>
        <w:tblStyle w:val="3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移动警务平台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ind w:firstLine="140" w:firstLineChars="50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移动警务平台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邵阳市公安局双清分局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李政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王纳新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22.4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22.4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根据2017年9月8日市政府[2017]93号关于研究党的十九大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8"/>
                <w:szCs w:val="28"/>
              </w:rPr>
              <w:t>期间我市安保维稳工作有关问题的现场办公会议经要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vAlign w:val="top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  <w:vAlign w:val="top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22.4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22.4 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22.4 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22.4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22.4 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22.4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0" w:firstLineChars="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4个快警平台，8辆处警车辆，16辆处警摩托车，预防制止违法犯罪活动。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维护社会稳定、化解社会矛盾，更好的服务邵阳的社会、经济发展大局。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</w:rPr>
        <w:sym w:font="Wingdings 2" w:char="0052"/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</w:rPr>
        <w:t>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移动警务平台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项目经费</w:t>
      </w:r>
      <w:r>
        <w:rPr>
          <w:rFonts w:hint="eastAsia"/>
          <w:b/>
          <w:bCs/>
          <w:sz w:val="32"/>
          <w:szCs w:val="32"/>
          <w:u w:val="single"/>
        </w:rPr>
        <w:t>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　　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邵阳市公安局双清分局</w:t>
      </w:r>
      <w:r>
        <w:rPr>
          <w:rFonts w:hint="eastAsia"/>
          <w:b/>
          <w:bCs/>
          <w:sz w:val="32"/>
          <w:szCs w:val="32"/>
          <w:u w:val="single"/>
        </w:rPr>
        <w:t>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</w:t>
      </w:r>
      <w:r>
        <w:rPr>
          <w:rFonts w:hint="eastAsia"/>
          <w:sz w:val="36"/>
          <w:lang w:val="en-US" w:eastAsia="zh-CN"/>
        </w:rPr>
        <w:t>6</w:t>
      </w:r>
      <w:r>
        <w:rPr>
          <w:rFonts w:hint="eastAsia"/>
          <w:sz w:val="36"/>
        </w:rPr>
        <w:t>月</w:t>
      </w:r>
      <w:r>
        <w:rPr>
          <w:rFonts w:hint="eastAsia"/>
          <w:sz w:val="36"/>
          <w:lang w:val="en-US" w:eastAsia="zh-CN"/>
        </w:rPr>
        <w:t>21</w:t>
      </w:r>
      <w:r>
        <w:rPr>
          <w:rFonts w:hint="eastAsia"/>
          <w:sz w:val="36"/>
        </w:rPr>
        <w:t>日</w:t>
      </w:r>
    </w:p>
    <w:p>
      <w:pPr>
        <w:spacing w:line="600" w:lineRule="exact"/>
        <w:rPr>
          <w:rFonts w:ascii="黑体" w:eastAsia="黑体"/>
          <w:sz w:val="32"/>
        </w:rPr>
      </w:pPr>
    </w:p>
    <w:p/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5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5"/>
        <w:sz w:val="28"/>
      </w:rPr>
      <w:t>7</w:t>
    </w:r>
    <w:r>
      <w:rPr>
        <w:sz w:val="28"/>
      </w:rPr>
      <w:fldChar w:fldCharType="end"/>
    </w:r>
    <w:r>
      <w:rPr>
        <w:rStyle w:val="5"/>
        <w:rFonts w:hint="eastAsia"/>
        <w:sz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yMjZhYWNjMGI5ZWMxZGYyOWIwMzYyNzQ0ZmQ0YTUifQ=="/>
  </w:docVars>
  <w:rsids>
    <w:rsidRoot w:val="00000000"/>
    <w:rsid w:val="0F1B7CFF"/>
    <w:rsid w:val="2E1B61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738</Words>
  <Characters>788</Characters>
  <Lines>0</Lines>
  <Paragraphs>0</Paragraphs>
  <TotalTime>0</TotalTime>
  <ScaleCrop>false</ScaleCrop>
  <LinksUpToDate>false</LinksUpToDate>
  <CharactersWithSpaces>1052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2020-06-15T01:39:00Z</dcterms:created>
  <dc:creator>伊妹儿</dc:creator>
  <cp:lastModifiedBy>随风而起</cp:lastModifiedBy>
  <cp:lastPrinted>2020-07-13T03:07:00Z</cp:lastPrinted>
  <dcterms:modified xsi:type="dcterms:W3CDTF">2023-08-23T02:39:30Z</dcterms:modified>
  <dc:title>项目绩效自评报告表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3CC6215937D94A8F9568200975FD1F2C</vt:lpwstr>
  </property>
</Properties>
</file>