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项目</w:t>
      </w:r>
      <w:r>
        <w:rPr>
          <w:rFonts w:hint="eastAsia" w:ascii="黑体" w:eastAsia="黑体"/>
          <w:sz w:val="44"/>
          <w:szCs w:val="44"/>
        </w:rPr>
        <w:t>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填报部门：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邵阳市文旅广体局</w:t>
      </w:r>
      <w:r>
        <w:rPr>
          <w:rFonts w:hint="eastAsia" w:ascii="楷体" w:hAnsi="楷体" w:eastAsia="楷体" w:cs="楷体"/>
          <w:sz w:val="32"/>
          <w:szCs w:val="32"/>
        </w:rPr>
        <w:t>　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2021年6月15日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"/>
        <w:gridCol w:w="2493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bookmarkStart w:id="0" w:name="_GoBack"/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公众号、管网运行维护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主要内容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对公众号“邵阳文旅广体”进行运行、官网维护运营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　　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邵阳市文化旅游广电体育局</w:t>
            </w:r>
            <w:r>
              <w:rPr>
                <w:rFonts w:hint="eastAsia" w:ascii="楷体" w:hAnsi="楷体" w:eastAsia="楷体" w:cs="楷体"/>
                <w:sz w:val="28"/>
              </w:rPr>
              <w:t>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张映梅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刘金雄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>经常性　　□一次性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　个；分配项目单位　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32</w:t>
            </w:r>
            <w:r>
              <w:rPr>
                <w:rFonts w:hint="eastAsia" w:ascii="楷体" w:hAnsi="楷体" w:eastAsia="楷体" w:cs="楷体"/>
                <w:sz w:val="24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32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　　　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5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立项依据</w:t>
            </w:r>
          </w:p>
        </w:tc>
        <w:tc>
          <w:tcPr>
            <w:tcW w:w="61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根据党组（党委）意识形态责任制及市网信办对意识形态要求。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 xml:space="preserve">是　                    □否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>应采购金额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32</w:t>
            </w:r>
            <w:r>
              <w:rPr>
                <w:rFonts w:hint="eastAsia" w:ascii="楷体" w:hAnsi="楷体" w:eastAsia="楷体" w:cs="楷体"/>
                <w:sz w:val="28"/>
              </w:rPr>
              <w:t>万元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  　 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严格按照财政相关规定执行，专款专用。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调整内容及报批程序和手续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专项经费未做其他用途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监督检查情况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资金专项管理办法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54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</w:rPr>
              <w:t>安排使用情况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54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32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32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32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5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32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32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32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公众号每周至少更新12条与邵阳文旅广体、重大政策相关的新闻、消息；</w:t>
            </w:r>
          </w:p>
          <w:p>
            <w:pPr>
              <w:numPr>
                <w:ilvl w:val="0"/>
                <w:numId w:val="1"/>
              </w:numPr>
              <w:rPr>
                <w:rFonts w:hint="default" w:ascii="楷体" w:hAns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做好官网宣传、维护。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hint="default" w:ascii="楷体" w:hAns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打造新媒体宣传平台和官方网页宣传平台。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</w:pPr>
          </w:p>
          <w:p>
            <w:pP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</w:pPr>
          </w:p>
          <w:p>
            <w:pP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本主管部门按照项目资金分配的基本原则、程序和方法，进行分配，按程序进行项目申报，并实行公开申报；部门对项目进行严格审核，结果实行公示。</w:t>
            </w: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本部门本次绩效自评严格按照《邵阳市财政局关于开展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2020年度已完工项目绩效自评工作的通知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》组织实施。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</w:rPr>
            </w:pP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rPr>
        <w:rStyle w:val="8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8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8"/>
        <w:sz w:val="28"/>
      </w:rPr>
      <w:t>7</w:t>
    </w:r>
    <w:r>
      <w:rPr>
        <w:sz w:val="28"/>
      </w:rPr>
      <w:fldChar w:fldCharType="end"/>
    </w:r>
    <w:r>
      <w:rPr>
        <w:rStyle w:val="8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7FDCB6"/>
    <w:multiLevelType w:val="singleLevel"/>
    <w:tmpl w:val="FE7FDCB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827F35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2E66ED9"/>
    <w:rsid w:val="0A400DB1"/>
    <w:rsid w:val="0F811861"/>
    <w:rsid w:val="11937A12"/>
    <w:rsid w:val="17905385"/>
    <w:rsid w:val="1DD04BEA"/>
    <w:rsid w:val="2B3625B5"/>
    <w:rsid w:val="312E7AD8"/>
    <w:rsid w:val="315B4602"/>
    <w:rsid w:val="3790261F"/>
    <w:rsid w:val="37E94CEE"/>
    <w:rsid w:val="38B34B32"/>
    <w:rsid w:val="38F53ECF"/>
    <w:rsid w:val="404D5359"/>
    <w:rsid w:val="463F3349"/>
    <w:rsid w:val="4C9C51D7"/>
    <w:rsid w:val="4DD01F2C"/>
    <w:rsid w:val="4E055C01"/>
    <w:rsid w:val="4F927292"/>
    <w:rsid w:val="53CF415C"/>
    <w:rsid w:val="577067F8"/>
    <w:rsid w:val="596B393A"/>
    <w:rsid w:val="59BF2347"/>
    <w:rsid w:val="5C1376B1"/>
    <w:rsid w:val="5CF53A3C"/>
    <w:rsid w:val="603B3733"/>
    <w:rsid w:val="61773296"/>
    <w:rsid w:val="630A642E"/>
    <w:rsid w:val="654A4C44"/>
    <w:rsid w:val="686F3B42"/>
    <w:rsid w:val="68851984"/>
    <w:rsid w:val="6F8E637E"/>
    <w:rsid w:val="6F912D2D"/>
    <w:rsid w:val="705A49A7"/>
    <w:rsid w:val="72D227A3"/>
    <w:rsid w:val="732F61DA"/>
    <w:rsid w:val="76C018C2"/>
    <w:rsid w:val="795906D8"/>
    <w:rsid w:val="DB91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paragraph" w:customStyle="1" w:styleId="9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949</Words>
  <Characters>973</Characters>
  <Lines>42</Lines>
  <Paragraphs>12</Paragraphs>
  <TotalTime>1</TotalTime>
  <ScaleCrop>false</ScaleCrop>
  <LinksUpToDate>false</LinksUpToDate>
  <CharactersWithSpaces>1146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2018-03-05T17:02:00Z</dcterms:created>
  <dc:creator>李兰</dc:creator>
  <cp:lastModifiedBy>F.L.Y</cp:lastModifiedBy>
  <cp:lastPrinted>2021-06-17T08:49:00Z</cp:lastPrinted>
  <dcterms:modified xsi:type="dcterms:W3CDTF">2022-09-06T06:54:15Z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3DCF9762ADDF4AD4827D509E734370EA</vt:lpwstr>
  </property>
</Properties>
</file>