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填报单位：邵阳市信访局　 填报日期：2021年6月7日   </w:t>
      </w:r>
    </w:p>
    <w:tbl>
      <w:tblPr>
        <w:tblStyle w:val="5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驻京维稳劝返办专项工作经费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该项目资金主要用于驻京维稳、劝返过程中产生的开支支出。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邵阳市信访局　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周永红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曾律玮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总额：80万元，其中：省级财政0万元；市级财政 80万元；其他0万元。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2020年1月起至2020年12月止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市政府常务会议。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实行单位财务会审、资金报账、国库集中支付制度。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市信访局审核开支。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好等情况。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参照市信访局财务内控制度实行。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80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80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80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80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80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80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维稳进京上访人员640余人次，劝返上访人员700多人次。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　较好的解决一大批进京上访人员信访问题，为全国社会稳定作出一定的贡献。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单位负责人：周永红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项目负责人：刘鹏高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评价负责人：周孝华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eastAsia="黑体"/>
          <w:sz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项目绩效自评报告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项目完成结果评价□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自评项目名称：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自评项目单位：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>项目主管部门：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　　年　　月　　日</w:t>
      </w:r>
    </w:p>
    <w:p>
      <w:pPr>
        <w:spacing w:line="600" w:lineRule="exact"/>
        <w:rPr>
          <w:rFonts w:ascii="黑体" w:eastAsia="黑体"/>
          <w:sz w:val="32"/>
        </w:rPr>
      </w:pPr>
    </w:p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4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F02B3"/>
    <w:rsid w:val="001B3EB8"/>
    <w:rsid w:val="001F62A8"/>
    <w:rsid w:val="002A7D15"/>
    <w:rsid w:val="002E56BE"/>
    <w:rsid w:val="00304854"/>
    <w:rsid w:val="0037519D"/>
    <w:rsid w:val="003A1AEE"/>
    <w:rsid w:val="003C7FFA"/>
    <w:rsid w:val="00470261"/>
    <w:rsid w:val="004C322C"/>
    <w:rsid w:val="004D12B3"/>
    <w:rsid w:val="00521601"/>
    <w:rsid w:val="00627398"/>
    <w:rsid w:val="00827F35"/>
    <w:rsid w:val="00841459"/>
    <w:rsid w:val="0089116D"/>
    <w:rsid w:val="008A3F74"/>
    <w:rsid w:val="008F6BDD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469C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18C6C03"/>
    <w:rsid w:val="02E66ED9"/>
    <w:rsid w:val="086A36DB"/>
    <w:rsid w:val="0A400DB1"/>
    <w:rsid w:val="0F811861"/>
    <w:rsid w:val="15394385"/>
    <w:rsid w:val="179A4475"/>
    <w:rsid w:val="18240E79"/>
    <w:rsid w:val="2BE21A3C"/>
    <w:rsid w:val="2E1957EA"/>
    <w:rsid w:val="2EE20FD5"/>
    <w:rsid w:val="354C2CE3"/>
    <w:rsid w:val="3790261F"/>
    <w:rsid w:val="37E94CEE"/>
    <w:rsid w:val="38B34B32"/>
    <w:rsid w:val="38F53ECF"/>
    <w:rsid w:val="3DB860C4"/>
    <w:rsid w:val="4C9C51D7"/>
    <w:rsid w:val="4DD01F2C"/>
    <w:rsid w:val="4E055C01"/>
    <w:rsid w:val="56FA2CEF"/>
    <w:rsid w:val="58674BAB"/>
    <w:rsid w:val="596B393A"/>
    <w:rsid w:val="5CF53A3C"/>
    <w:rsid w:val="60B17381"/>
    <w:rsid w:val="61773296"/>
    <w:rsid w:val="61EF795B"/>
    <w:rsid w:val="630A642E"/>
    <w:rsid w:val="654A4C44"/>
    <w:rsid w:val="68851984"/>
    <w:rsid w:val="705A49A7"/>
    <w:rsid w:val="74D85A11"/>
    <w:rsid w:val="760F466D"/>
    <w:rsid w:val="795906D8"/>
    <w:rsid w:val="79A52F4F"/>
    <w:rsid w:val="7BB516F5"/>
    <w:rsid w:val="7E0931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F75C98-BBE0-4C17-8467-C168C6D9A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756</Words>
  <Characters>778</Characters>
  <Lines>8</Lines>
  <Paragraphs>2</Paragraphs>
  <TotalTime>4</TotalTime>
  <ScaleCrop>false</ScaleCrop>
  <LinksUpToDate>false</LinksUpToDate>
  <CharactersWithSpaces>1046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F.L.Y</cp:lastModifiedBy>
  <cp:lastPrinted>2021-06-07T03:05:00Z</cp:lastPrinted>
  <dcterms:modified xsi:type="dcterms:W3CDTF">2022-09-06T05:28:29Z</dcterms:modified>
  <dc:title>邵 阳 市 财 政 局 文 件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EFA10183F952462CBF2B822AB2B7BA51</vt:lpwstr>
  </property>
</Properties>
</file>